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3048a814e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a63deea28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Usnarz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68db15c26345d2" /><Relationship Type="http://schemas.openxmlformats.org/officeDocument/2006/relationships/numbering" Target="/word/numbering.xml" Id="Rb92da642a4074381" /><Relationship Type="http://schemas.openxmlformats.org/officeDocument/2006/relationships/settings" Target="/word/settings.xml" Id="R11398ab8cc154689" /><Relationship Type="http://schemas.openxmlformats.org/officeDocument/2006/relationships/image" Target="/word/media/f93a32ef-7bc7-4f7a-875c-9dfc3f9c7d32.png" Id="R64ba63deea2849f7" /></Relationships>
</file>