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f04c8cd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a98333c0c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Ustrzyki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a7592cf774a58" /><Relationship Type="http://schemas.openxmlformats.org/officeDocument/2006/relationships/numbering" Target="/word/numbering.xml" Id="Rccf6b286bf5c413e" /><Relationship Type="http://schemas.openxmlformats.org/officeDocument/2006/relationships/settings" Target="/word/settings.xml" Id="Rcb2ba4f01b324391" /><Relationship Type="http://schemas.openxmlformats.org/officeDocument/2006/relationships/image" Target="/word/media/5d9fc121-557b-4a87-8bb1-7f2cf1fdbfd0.png" Id="R15fa98333c0c4a42" /></Relationships>
</file>