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b25305956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3c6ff194f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4fa1631d4e71" /><Relationship Type="http://schemas.openxmlformats.org/officeDocument/2006/relationships/numbering" Target="/word/numbering.xml" Id="Rc882c69a06be4324" /><Relationship Type="http://schemas.openxmlformats.org/officeDocument/2006/relationships/settings" Target="/word/settings.xml" Id="R8a75ea5a49f940fc" /><Relationship Type="http://schemas.openxmlformats.org/officeDocument/2006/relationships/image" Target="/word/media/12cff0c9-ff8f-4557-8d13-6a0fd94a4f37.png" Id="R0e63c6ff194f4522" /></Relationships>
</file>