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ce19f11a94f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86cb9335f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033a3b75e49a4" /><Relationship Type="http://schemas.openxmlformats.org/officeDocument/2006/relationships/numbering" Target="/word/numbering.xml" Id="Rc2c2ba154a374094" /><Relationship Type="http://schemas.openxmlformats.org/officeDocument/2006/relationships/settings" Target="/word/settings.xml" Id="Ra5a5b97a0dbe4196" /><Relationship Type="http://schemas.openxmlformats.org/officeDocument/2006/relationships/image" Target="/word/media/f0e1060f-d1a5-4620-abc4-00fb93bfec11.png" Id="R82986cb9335f4c8e" /></Relationships>
</file>