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d8c254c5f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9f636b604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e6df395d543ce" /><Relationship Type="http://schemas.openxmlformats.org/officeDocument/2006/relationships/numbering" Target="/word/numbering.xml" Id="Rc69140bb6680404d" /><Relationship Type="http://schemas.openxmlformats.org/officeDocument/2006/relationships/settings" Target="/word/settings.xml" Id="R677ccdb9c74e4f1c" /><Relationship Type="http://schemas.openxmlformats.org/officeDocument/2006/relationships/image" Target="/word/media/cb1efdb8-7e01-43fe-9a0b-9a3a2f8d112a.png" Id="Reee9f636b60440f2" /></Relationships>
</file>