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2b213d8eb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ac098a8fc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Wagrodno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5a1fa78fb4b66" /><Relationship Type="http://schemas.openxmlformats.org/officeDocument/2006/relationships/numbering" Target="/word/numbering.xml" Id="R6e75eb31a0104de1" /><Relationship Type="http://schemas.openxmlformats.org/officeDocument/2006/relationships/settings" Target="/word/settings.xml" Id="Rf7c956e168aa4b34" /><Relationship Type="http://schemas.openxmlformats.org/officeDocument/2006/relationships/image" Target="/word/media/f46d1548-c153-4244-b650-2ba977c63fb3.png" Id="R05aac098a8fc4524" /></Relationships>
</file>