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bd781f1a1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18948ddb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Wakijow,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445f71e8c46bc" /><Relationship Type="http://schemas.openxmlformats.org/officeDocument/2006/relationships/numbering" Target="/word/numbering.xml" Id="R8e0b3dff54c7473b" /><Relationship Type="http://schemas.openxmlformats.org/officeDocument/2006/relationships/settings" Target="/word/settings.xml" Id="R5415eae3f32e4c1c" /><Relationship Type="http://schemas.openxmlformats.org/officeDocument/2006/relationships/image" Target="/word/media/f534619c-b1cb-4309-b67b-c8632333b5e4.png" Id="Rdf618948ddbd48d1" /></Relationships>
</file>