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e34e01863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cd32a74db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Walbrzych, Lower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3a3dfb812450a" /><Relationship Type="http://schemas.openxmlformats.org/officeDocument/2006/relationships/numbering" Target="/word/numbering.xml" Id="R46a696d90b404842" /><Relationship Type="http://schemas.openxmlformats.org/officeDocument/2006/relationships/settings" Target="/word/settings.xml" Id="R5e6da0cfccdb4147" /><Relationship Type="http://schemas.openxmlformats.org/officeDocument/2006/relationships/image" Target="/word/media/4c8eedfc-6674-414f-bd38-b32f48213446.png" Id="Rb39cd32a74db4c40" /></Relationships>
</file>