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d28d697c3148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63e58cb5b845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Walentowo,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b911509b6f4e60" /><Relationship Type="http://schemas.openxmlformats.org/officeDocument/2006/relationships/numbering" Target="/word/numbering.xml" Id="R66735bf66d2444bf" /><Relationship Type="http://schemas.openxmlformats.org/officeDocument/2006/relationships/settings" Target="/word/settings.xml" Id="R21d0bae709bb4b26" /><Relationship Type="http://schemas.openxmlformats.org/officeDocument/2006/relationships/image" Target="/word/media/1936d6d9-34c9-46fe-8bc2-b0597ca545f6.png" Id="R1a63e58cb5b84546" /></Relationships>
</file>