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ef6684aa9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2f36e4dc9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Waliszew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56c174b0e47b7" /><Relationship Type="http://schemas.openxmlformats.org/officeDocument/2006/relationships/numbering" Target="/word/numbering.xml" Id="Rf114f2db9de646e6" /><Relationship Type="http://schemas.openxmlformats.org/officeDocument/2006/relationships/settings" Target="/word/settings.xml" Id="R12e30fec845b4597" /><Relationship Type="http://schemas.openxmlformats.org/officeDocument/2006/relationships/image" Target="/word/media/095c94a6-e5ed-4f5a-a4e4-63839159b721.png" Id="R7772f36e4dc94544" /></Relationships>
</file>