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b07def76f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173efaa9c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Wancerzow,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b5d1123a243f7" /><Relationship Type="http://schemas.openxmlformats.org/officeDocument/2006/relationships/numbering" Target="/word/numbering.xml" Id="R29f82278334444ef" /><Relationship Type="http://schemas.openxmlformats.org/officeDocument/2006/relationships/settings" Target="/word/settings.xml" Id="R1ef48a4c26f44520" /><Relationship Type="http://schemas.openxmlformats.org/officeDocument/2006/relationships/image" Target="/word/media/389cd8ab-5967-4316-80f6-5af03aaf98db.png" Id="Re3c173efaa9c4ab2" /></Relationships>
</file>