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c061bbef7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694c10727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Warpechy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790fdf65a40bf" /><Relationship Type="http://schemas.openxmlformats.org/officeDocument/2006/relationships/numbering" Target="/word/numbering.xml" Id="Racca5411bd9142c8" /><Relationship Type="http://schemas.openxmlformats.org/officeDocument/2006/relationships/settings" Target="/word/settings.xml" Id="R13a2480208b1437f" /><Relationship Type="http://schemas.openxmlformats.org/officeDocument/2006/relationships/image" Target="/word/media/68cf595a-974b-4636-9162-2464338ddbe4.png" Id="Redd694c107274ef7" /></Relationships>
</file>