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e47f3e064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18f6d28ab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Wasniewo-Grabowo,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3df4206f94267" /><Relationship Type="http://schemas.openxmlformats.org/officeDocument/2006/relationships/numbering" Target="/word/numbering.xml" Id="Rc2555ab7f1914afa" /><Relationship Type="http://schemas.openxmlformats.org/officeDocument/2006/relationships/settings" Target="/word/settings.xml" Id="R0c2619295dba4ec8" /><Relationship Type="http://schemas.openxmlformats.org/officeDocument/2006/relationships/image" Target="/word/media/4f10d049-c524-445d-a92d-b95927de13f0.png" Id="R76418f6d28ab4eff" /></Relationships>
</file>