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c4a7c6a62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0965cb8fd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Wawrzyncowice,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262d94c1440d7" /><Relationship Type="http://schemas.openxmlformats.org/officeDocument/2006/relationships/numbering" Target="/word/numbering.xml" Id="Rda152daa432448ce" /><Relationship Type="http://schemas.openxmlformats.org/officeDocument/2006/relationships/settings" Target="/word/settings.xml" Id="R9c6b5b291bbf4547" /><Relationship Type="http://schemas.openxmlformats.org/officeDocument/2006/relationships/image" Target="/word/media/3a27fa05-7906-4a47-b23b-a0bbbc5a9db8.png" Id="Rafb0965cb8fd464a" /></Relationships>
</file>