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8c8588a86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97c31dd1a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cafbe84f44ed2" /><Relationship Type="http://schemas.openxmlformats.org/officeDocument/2006/relationships/numbering" Target="/word/numbering.xml" Id="R0cbce6407a8a4efb" /><Relationship Type="http://schemas.openxmlformats.org/officeDocument/2006/relationships/settings" Target="/word/settings.xml" Id="Rc19d78727527441b" /><Relationship Type="http://schemas.openxmlformats.org/officeDocument/2006/relationships/image" Target="/word/media/3f7070c5-076e-4e68-b0f3-7b98a7bceb18.png" Id="Rba997c31dd1a4a74" /></Relationships>
</file>