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c521b579c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4c6a7c3d8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Wegorzewo Koszalinskie,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7e95f75094528" /><Relationship Type="http://schemas.openxmlformats.org/officeDocument/2006/relationships/numbering" Target="/word/numbering.xml" Id="R402d23747b3b4cd2" /><Relationship Type="http://schemas.openxmlformats.org/officeDocument/2006/relationships/settings" Target="/word/settings.xml" Id="R7e330b3b69dd4802" /><Relationship Type="http://schemas.openxmlformats.org/officeDocument/2006/relationships/image" Target="/word/media/4e9e40d7-fc45-4ad4-9a2b-701a4627d5d4.png" Id="R6234c6a7c3d840ce" /></Relationships>
</file>