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581db74ea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33ed7ec2d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Werachanie,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b31c9a0fe4a9c" /><Relationship Type="http://schemas.openxmlformats.org/officeDocument/2006/relationships/numbering" Target="/word/numbering.xml" Id="Rbc66f562b13a432c" /><Relationship Type="http://schemas.openxmlformats.org/officeDocument/2006/relationships/settings" Target="/word/settings.xml" Id="Rcaaf1703bd3741ed" /><Relationship Type="http://schemas.openxmlformats.org/officeDocument/2006/relationships/image" Target="/word/media/132c81db-b3cf-4c74-8323-78eb72affb91.png" Id="R36e33ed7ec2d4156" /></Relationships>
</file>