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7a52623f546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42c612229e45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Weronika,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8be9d92c7f4c83" /><Relationship Type="http://schemas.openxmlformats.org/officeDocument/2006/relationships/numbering" Target="/word/numbering.xml" Id="R9fb7a8f413bf467a" /><Relationship Type="http://schemas.openxmlformats.org/officeDocument/2006/relationships/settings" Target="/word/settings.xml" Id="R961cde8b892f4252" /><Relationship Type="http://schemas.openxmlformats.org/officeDocument/2006/relationships/image" Target="/word/media/e6c389fd-02d0-4870-b3cb-04468fbb966a.png" Id="R1c42c612229e45d4" /></Relationships>
</file>