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bae1df536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ac45b4919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Wetfie,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2f929cd1243ec" /><Relationship Type="http://schemas.openxmlformats.org/officeDocument/2006/relationships/numbering" Target="/word/numbering.xml" Id="R0da1bbc90c224325" /><Relationship Type="http://schemas.openxmlformats.org/officeDocument/2006/relationships/settings" Target="/word/settings.xml" Id="R10ac61f0c9a64f9d" /><Relationship Type="http://schemas.openxmlformats.org/officeDocument/2006/relationships/image" Target="/word/media/e00ca884-d86b-4b74-aee8-d7a7474826f4.png" Id="R6deac45b49194d2e" /></Relationships>
</file>