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ab0134cae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6b1aff757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e0d55b1644d8f" /><Relationship Type="http://schemas.openxmlformats.org/officeDocument/2006/relationships/numbering" Target="/word/numbering.xml" Id="Ra1a89a4667da4759" /><Relationship Type="http://schemas.openxmlformats.org/officeDocument/2006/relationships/settings" Target="/word/settings.xml" Id="Rd7b2ab5f9eac4831" /><Relationship Type="http://schemas.openxmlformats.org/officeDocument/2006/relationships/image" Target="/word/media/6a8281f1-62d0-43cc-b3a0-f943f4d9be9d.png" Id="R9166b1aff7574ef1" /></Relationships>
</file>