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174b4c00b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f4730a38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Widoradz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68babe5134b8e" /><Relationship Type="http://schemas.openxmlformats.org/officeDocument/2006/relationships/numbering" Target="/word/numbering.xml" Id="Re6e14412176249fd" /><Relationship Type="http://schemas.openxmlformats.org/officeDocument/2006/relationships/settings" Target="/word/settings.xml" Id="R533bb640309c465a" /><Relationship Type="http://schemas.openxmlformats.org/officeDocument/2006/relationships/image" Target="/word/media/f7ab4e68-1111-4df2-9715-f23fbc29c4ab.png" Id="R47ef4730a38b44c9" /></Relationships>
</file>