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6f830d575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fbe1d496e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Widugiery,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5c25111a540a0" /><Relationship Type="http://schemas.openxmlformats.org/officeDocument/2006/relationships/numbering" Target="/word/numbering.xml" Id="R6f6e9ca74bdd4e66" /><Relationship Type="http://schemas.openxmlformats.org/officeDocument/2006/relationships/settings" Target="/word/settings.xml" Id="R1275788f81ef44a1" /><Relationship Type="http://schemas.openxmlformats.org/officeDocument/2006/relationships/image" Target="/word/media/9bf42312-6dcf-4f97-8089-99fd40583ee8.png" Id="R6bcfbe1d496e4b67" /></Relationships>
</file>