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35518fa2c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c08a4f5b8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Widzew-Wschod,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2a72d68a641ef" /><Relationship Type="http://schemas.openxmlformats.org/officeDocument/2006/relationships/numbering" Target="/word/numbering.xml" Id="R2b6d2d8a20454a2b" /><Relationship Type="http://schemas.openxmlformats.org/officeDocument/2006/relationships/settings" Target="/word/settings.xml" Id="Rfc5fcb90575d4ab9" /><Relationship Type="http://schemas.openxmlformats.org/officeDocument/2006/relationships/image" Target="/word/media/771f652f-1997-4374-819f-ed04b754e800.png" Id="Ra56c08a4f5b84ebf" /></Relationships>
</file>