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c1b2e5b7d48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35e693b5c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Wieclawice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fe9d07073d4938" /><Relationship Type="http://schemas.openxmlformats.org/officeDocument/2006/relationships/numbering" Target="/word/numbering.xml" Id="Re84cdee806e649a5" /><Relationship Type="http://schemas.openxmlformats.org/officeDocument/2006/relationships/settings" Target="/word/settings.xml" Id="Rf3311fb2ff1b435d" /><Relationship Type="http://schemas.openxmlformats.org/officeDocument/2006/relationships/image" Target="/word/media/bcadea1b-29e6-488e-bfa8-410cb0a55304.png" Id="Rc5b35e693b5c4ac2" /></Relationships>
</file>