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28ee8aedb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67fc3bda5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Wielatki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c52f5ad774805" /><Relationship Type="http://schemas.openxmlformats.org/officeDocument/2006/relationships/numbering" Target="/word/numbering.xml" Id="R31a3b6db1289498e" /><Relationship Type="http://schemas.openxmlformats.org/officeDocument/2006/relationships/settings" Target="/word/settings.xml" Id="R41bd919d95e94910" /><Relationship Type="http://schemas.openxmlformats.org/officeDocument/2006/relationships/image" Target="/word/media/93945ec8-bab1-4a5f-8d5f-4ff7ec9919fc.png" Id="R98f67fc3bda5400b" /></Relationships>
</file>