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b2f383033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6ac8cd4f5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0a94173ed41b4" /><Relationship Type="http://schemas.openxmlformats.org/officeDocument/2006/relationships/numbering" Target="/word/numbering.xml" Id="Rc792a9eaaff048e6" /><Relationship Type="http://schemas.openxmlformats.org/officeDocument/2006/relationships/settings" Target="/word/settings.xml" Id="R03e858e8c0c247eb" /><Relationship Type="http://schemas.openxmlformats.org/officeDocument/2006/relationships/image" Target="/word/media/876c4691-5e55-46be-88ab-eb632d747216.png" Id="Rc5e6ac8cd4f5468f" /></Relationships>
</file>