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b9d5acc19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57cbe25d0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Wieprzow Tarnawacki,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a02c04e7c427f" /><Relationship Type="http://schemas.openxmlformats.org/officeDocument/2006/relationships/numbering" Target="/word/numbering.xml" Id="Rdfdcbeb8424a4b03" /><Relationship Type="http://schemas.openxmlformats.org/officeDocument/2006/relationships/settings" Target="/word/settings.xml" Id="R2b51ba2c1cdf4ecc" /><Relationship Type="http://schemas.openxmlformats.org/officeDocument/2006/relationships/image" Target="/word/media/55d4e8df-38c5-45c3-adb3-1a3f97a94632.png" Id="Rde457cbe25d04a4c" /></Relationships>
</file>