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2a1821b1e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199475cb3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2cfa4f664f1c" /><Relationship Type="http://schemas.openxmlformats.org/officeDocument/2006/relationships/numbering" Target="/word/numbering.xml" Id="Rc02ca66c57aa4043" /><Relationship Type="http://schemas.openxmlformats.org/officeDocument/2006/relationships/settings" Target="/word/settings.xml" Id="R0c0663158a794b27" /><Relationship Type="http://schemas.openxmlformats.org/officeDocument/2006/relationships/image" Target="/word/media/10de83c6-8068-447e-80f8-e83768139870.png" Id="R309199475cb347e6" /></Relationships>
</file>