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21cc95c3e047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23610ef27240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Wiercien Duzy,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bf7d53a8014a01" /><Relationship Type="http://schemas.openxmlformats.org/officeDocument/2006/relationships/numbering" Target="/word/numbering.xml" Id="R2804cbf62ded4378" /><Relationship Type="http://schemas.openxmlformats.org/officeDocument/2006/relationships/settings" Target="/word/settings.xml" Id="Rc83ae8644f7d400b" /><Relationship Type="http://schemas.openxmlformats.org/officeDocument/2006/relationships/image" Target="/word/media/1e0209f9-3c38-407d-87fd-13d3e12fd65d.png" Id="Rad23610ef2724006" /></Relationships>
</file>