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b1ae5e9c8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b768c1ced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Wierzbmiczki,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56fbc95c94fec" /><Relationship Type="http://schemas.openxmlformats.org/officeDocument/2006/relationships/numbering" Target="/word/numbering.xml" Id="Rb4d75683086f4ff8" /><Relationship Type="http://schemas.openxmlformats.org/officeDocument/2006/relationships/settings" Target="/word/settings.xml" Id="Rfa1e208bb46b488b" /><Relationship Type="http://schemas.openxmlformats.org/officeDocument/2006/relationships/image" Target="/word/media/2f0ade81-0c04-4ac3-8c41-db5ca7d09f6c.png" Id="Rc01b768c1ced452c" /></Relationships>
</file>