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1ce3b58f5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e98b8f6c2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3a7104364f96" /><Relationship Type="http://schemas.openxmlformats.org/officeDocument/2006/relationships/numbering" Target="/word/numbering.xml" Id="Rebf7d13381e54e7e" /><Relationship Type="http://schemas.openxmlformats.org/officeDocument/2006/relationships/settings" Target="/word/settings.xml" Id="R608492998e1c46cb" /><Relationship Type="http://schemas.openxmlformats.org/officeDocument/2006/relationships/image" Target="/word/media/a16a2bed-ce19-413d-8ee0-3503e2f8aef2.png" Id="Rc3ce98b8f6c24f78" /></Relationships>
</file>