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2fef6d685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ea4e3ec7c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886bf3a274012" /><Relationship Type="http://schemas.openxmlformats.org/officeDocument/2006/relationships/numbering" Target="/word/numbering.xml" Id="R39e25ce76c8c4f3b" /><Relationship Type="http://schemas.openxmlformats.org/officeDocument/2006/relationships/settings" Target="/word/settings.xml" Id="R4ffeda8005844cd0" /><Relationship Type="http://schemas.openxmlformats.org/officeDocument/2006/relationships/image" Target="/word/media/d2586d51-73c6-4b75-afb4-edd8b2bed75b.png" Id="Rf7bea4e3ec7c43ff" /></Relationships>
</file>