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4aee359f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b2c1caf0f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Wierzchuca Nagorna,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c7bd991e14ce5" /><Relationship Type="http://schemas.openxmlformats.org/officeDocument/2006/relationships/numbering" Target="/word/numbering.xml" Id="R4109cbbc6b7b487c" /><Relationship Type="http://schemas.openxmlformats.org/officeDocument/2006/relationships/settings" Target="/word/settings.xml" Id="R6da0d4f5320f44ca" /><Relationship Type="http://schemas.openxmlformats.org/officeDocument/2006/relationships/image" Target="/word/media/84a143b6-5389-4985-91a0-9d16e2d7c5bd.png" Id="R77db2c1caf0f4e79" /></Relationships>
</file>