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a1e260f4a548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f519b54ca440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116828e7f94d2c" /><Relationship Type="http://schemas.openxmlformats.org/officeDocument/2006/relationships/numbering" Target="/word/numbering.xml" Id="R7f53df90df7741cc" /><Relationship Type="http://schemas.openxmlformats.org/officeDocument/2006/relationships/settings" Target="/word/settings.xml" Id="Rb616e2447cb2473a" /><Relationship Type="http://schemas.openxmlformats.org/officeDocument/2006/relationships/image" Target="/word/media/e1557d62-b50e-42a0-9b06-15185cffd4a9.png" Id="Re6f519b54ca44059" /></Relationships>
</file>