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cac6e7844f42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ac15ef65be4f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Wieszczyce,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cc294487764cd1" /><Relationship Type="http://schemas.openxmlformats.org/officeDocument/2006/relationships/numbering" Target="/word/numbering.xml" Id="R5b1aab7ff54046a3" /><Relationship Type="http://schemas.openxmlformats.org/officeDocument/2006/relationships/settings" Target="/word/settings.xml" Id="R565be642841748b0" /><Relationship Type="http://schemas.openxmlformats.org/officeDocument/2006/relationships/image" Target="/word/media/65012d31-1de9-49ea-b02a-167bfb130701.png" Id="Rf0ac15ef65be4fc3" /></Relationships>
</file>