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a8f214ee8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ec4942f79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Wietrznia,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104a790c14a38" /><Relationship Type="http://schemas.openxmlformats.org/officeDocument/2006/relationships/numbering" Target="/word/numbering.xml" Id="R43bfe219e63d4e35" /><Relationship Type="http://schemas.openxmlformats.org/officeDocument/2006/relationships/settings" Target="/word/settings.xml" Id="R4e72d48df2cb42ba" /><Relationship Type="http://schemas.openxmlformats.org/officeDocument/2006/relationships/image" Target="/word/media/cc52846b-6d4e-43ae-8d9d-b4f4cba78aed.png" Id="Rc82ec4942f794458" /></Relationships>
</file>