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b54859676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c8f843cbf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bb9bb413d4157" /><Relationship Type="http://schemas.openxmlformats.org/officeDocument/2006/relationships/numbering" Target="/word/numbering.xml" Id="R120a625d98844714" /><Relationship Type="http://schemas.openxmlformats.org/officeDocument/2006/relationships/settings" Target="/word/settings.xml" Id="R01336aff51df47bd" /><Relationship Type="http://schemas.openxmlformats.org/officeDocument/2006/relationships/image" Target="/word/media/2b0eaf48-e829-4efe-80de-9757112eff2c.png" Id="R20fc8f843cbf4f8d" /></Relationships>
</file>