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1efb3ef53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0f7a21dc9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Wiewiorki,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3e953477b45ff" /><Relationship Type="http://schemas.openxmlformats.org/officeDocument/2006/relationships/numbering" Target="/word/numbering.xml" Id="Rdca0805003954c65" /><Relationship Type="http://schemas.openxmlformats.org/officeDocument/2006/relationships/settings" Target="/word/settings.xml" Id="R3739072ec46546a3" /><Relationship Type="http://schemas.openxmlformats.org/officeDocument/2006/relationships/image" Target="/word/media/82f736c1-16b6-45b1-b70d-17a6d19b4582.png" Id="R9a20f7a21dc9489e" /></Relationships>
</file>