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c5819aca084e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b8d1fa62ed4a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Wigrance,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2201999adf4e8e" /><Relationship Type="http://schemas.openxmlformats.org/officeDocument/2006/relationships/numbering" Target="/word/numbering.xml" Id="R15b9ea7dfb4541c8" /><Relationship Type="http://schemas.openxmlformats.org/officeDocument/2006/relationships/settings" Target="/word/settings.xml" Id="Reb2105b1d3904d53" /><Relationship Type="http://schemas.openxmlformats.org/officeDocument/2006/relationships/image" Target="/word/media/234de1c2-902d-4f6d-ae6d-7b4cfcfb361b.png" Id="Rbdb8d1fa62ed4af5" /></Relationships>
</file>