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a58a8ae75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2ddfc3c65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8e85e896b4f6a" /><Relationship Type="http://schemas.openxmlformats.org/officeDocument/2006/relationships/numbering" Target="/word/numbering.xml" Id="R039cd25e4b624129" /><Relationship Type="http://schemas.openxmlformats.org/officeDocument/2006/relationships/settings" Target="/word/settings.xml" Id="R35a9a280165d43f4" /><Relationship Type="http://schemas.openxmlformats.org/officeDocument/2006/relationships/image" Target="/word/media/b25b70c5-a99a-4759-b4ec-5ac6e24da515.png" Id="Rdc32ddfc3c65475e" /></Relationships>
</file>