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6266cb4e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2b4b5760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Wilanow Wysoki,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649f3398b43e2" /><Relationship Type="http://schemas.openxmlformats.org/officeDocument/2006/relationships/numbering" Target="/word/numbering.xml" Id="Raffc0f11df7742a7" /><Relationship Type="http://schemas.openxmlformats.org/officeDocument/2006/relationships/settings" Target="/word/settings.xml" Id="R582b8282cd0b4907" /><Relationship Type="http://schemas.openxmlformats.org/officeDocument/2006/relationships/image" Target="/word/media/2e73834d-91b9-41c8-b62e-409a3bea9309.png" Id="Rdb132b4b57604052" /></Relationships>
</file>