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78ddef50c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4e96a8b44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a6bf3027e423f" /><Relationship Type="http://schemas.openxmlformats.org/officeDocument/2006/relationships/numbering" Target="/word/numbering.xml" Id="Rfbd5cf9abe2446c8" /><Relationship Type="http://schemas.openxmlformats.org/officeDocument/2006/relationships/settings" Target="/word/settings.xml" Id="R0788f091e52a4f2d" /><Relationship Type="http://schemas.openxmlformats.org/officeDocument/2006/relationships/image" Target="/word/media/7e92a326-7940-474c-8258-43b10ebae319.png" Id="R9aa4e96a8b444ead" /></Relationships>
</file>