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aa26d3431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62bb8ba36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1b380188e43e6" /><Relationship Type="http://schemas.openxmlformats.org/officeDocument/2006/relationships/numbering" Target="/word/numbering.xml" Id="Rbf4d6df864d949dc" /><Relationship Type="http://schemas.openxmlformats.org/officeDocument/2006/relationships/settings" Target="/word/settings.xml" Id="Rac112fc473d5457d" /><Relationship Type="http://schemas.openxmlformats.org/officeDocument/2006/relationships/image" Target="/word/media/47a7e933-a559-4ba2-bca6-1619f21b48f7.png" Id="R5f962bb8ba364f7e" /></Relationships>
</file>