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ed33c0ae6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2bde9afc8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b180d38cd4ad6" /><Relationship Type="http://schemas.openxmlformats.org/officeDocument/2006/relationships/numbering" Target="/word/numbering.xml" Id="R6b55ff2b957a4792" /><Relationship Type="http://schemas.openxmlformats.org/officeDocument/2006/relationships/settings" Target="/word/settings.xml" Id="Rc2884f01e75b49e5" /><Relationship Type="http://schemas.openxmlformats.org/officeDocument/2006/relationships/image" Target="/word/media/2aa43fa8-8533-4e9a-bd1d-2f235c934a02.png" Id="Rcc82bde9afc849c5" /></Relationships>
</file>