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f65b2b02d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1688f5f83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f3e00c8b94a56" /><Relationship Type="http://schemas.openxmlformats.org/officeDocument/2006/relationships/numbering" Target="/word/numbering.xml" Id="R22ae2877e6464b13" /><Relationship Type="http://schemas.openxmlformats.org/officeDocument/2006/relationships/settings" Target="/word/settings.xml" Id="Re99bd05cf88c4ac5" /><Relationship Type="http://schemas.openxmlformats.org/officeDocument/2006/relationships/image" Target="/word/media/f4e00d28-dbf1-4a06-a382-1e8cba69c80d.png" Id="Rac11688f5f834a7c" /></Relationships>
</file>