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2048c1b3a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79376cc6c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b6f44fb4e457c" /><Relationship Type="http://schemas.openxmlformats.org/officeDocument/2006/relationships/numbering" Target="/word/numbering.xml" Id="R67e11aa96c8d4128" /><Relationship Type="http://schemas.openxmlformats.org/officeDocument/2006/relationships/settings" Target="/word/settings.xml" Id="R83def04c69454616" /><Relationship Type="http://schemas.openxmlformats.org/officeDocument/2006/relationships/image" Target="/word/media/bfbcf5ea-6ab6-483e-bd5b-921a194d84cd.png" Id="Rce379376cc6c4396" /></Relationships>
</file>