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0257ffb0f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cc2b3ae11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Witgiry,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a73bdee4c465c" /><Relationship Type="http://schemas.openxmlformats.org/officeDocument/2006/relationships/numbering" Target="/word/numbering.xml" Id="R510bb7e46b6b49b4" /><Relationship Type="http://schemas.openxmlformats.org/officeDocument/2006/relationships/settings" Target="/word/settings.xml" Id="R0d4c1a49fb414b63" /><Relationship Type="http://schemas.openxmlformats.org/officeDocument/2006/relationships/image" Target="/word/media/0c2b0f48-3a4d-445e-a281-1424a5b7fd6e.png" Id="Ra4ccc2b3ae114d61" /></Relationships>
</file>