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83acaf7f1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8cb98a9fe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Witkowo Milaki,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8d8c9ac3f4ea4" /><Relationship Type="http://schemas.openxmlformats.org/officeDocument/2006/relationships/numbering" Target="/word/numbering.xml" Id="R8b507feaeeda4c36" /><Relationship Type="http://schemas.openxmlformats.org/officeDocument/2006/relationships/settings" Target="/word/settings.xml" Id="R7c02a20702674fd3" /><Relationship Type="http://schemas.openxmlformats.org/officeDocument/2006/relationships/image" Target="/word/media/d5615fb5-2c71-4bfd-bf15-8dceebd1a723.png" Id="R8428cb98a9fe40db" /></Relationships>
</file>