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4952b88dc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e3973fd37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Witowo Probostwo,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93adb27884bea" /><Relationship Type="http://schemas.openxmlformats.org/officeDocument/2006/relationships/numbering" Target="/word/numbering.xml" Id="Re433ab21c95d4b23" /><Relationship Type="http://schemas.openxmlformats.org/officeDocument/2006/relationships/settings" Target="/word/settings.xml" Id="R9ce8a09349aa48d9" /><Relationship Type="http://schemas.openxmlformats.org/officeDocument/2006/relationships/image" Target="/word/media/e773ac86-393e-4906-b026-d8164d4d4d17.png" Id="Rc65e3973fd374fc8" /></Relationships>
</file>