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ff0ca0008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2e7bac58f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Wizendorf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876967a3942dd" /><Relationship Type="http://schemas.openxmlformats.org/officeDocument/2006/relationships/numbering" Target="/word/numbering.xml" Id="R406d8bdf051e4f5e" /><Relationship Type="http://schemas.openxmlformats.org/officeDocument/2006/relationships/settings" Target="/word/settings.xml" Id="R38c005491e8945b5" /><Relationship Type="http://schemas.openxmlformats.org/officeDocument/2006/relationships/image" Target="/word/media/63f70104-2e9e-4a31-b80f-bb30ceb455a3.png" Id="R2002e7bac58f4e4c" /></Relationships>
</file>